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电生理及左心耳封堵手术相关耗材参数</w:t>
      </w:r>
    </w:p>
    <w:tbl>
      <w:tblPr>
        <w:tblStyle w:val="2"/>
        <w:tblW w:w="13005" w:type="dxa"/>
        <w:tblInd w:w="2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1440"/>
        <w:gridCol w:w="2130"/>
        <w:gridCol w:w="3795"/>
        <w:gridCol w:w="840"/>
        <w:gridCol w:w="135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目录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材质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用途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品牌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磁定位可调弯测导管（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可调弯标测导管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环氧乙烷灭菌,头端电极铂铱合金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用于电生理相关手术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三维诊断超声导管（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体内心律转复导管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炭纤维增强复合材料（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CFRP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用于电生理相关手术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双向引导鞘（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体内心律转复导管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穿刺鞘管身包含尼龙12的鞘管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用于电生理相关手术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左心耳封堵器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镍钛合金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用于左心耳封堵相关手术，以及联合房颤预防卒中的一站式手术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个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</w:pPr>
            <w:bookmarkStart w:id="1" w:name="_GoBack" w:colFirst="6" w:colLast="6"/>
            <w:bookmarkEnd w:id="1"/>
            <w:r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  <w:t>左心耳封堵器输送系统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各规格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</w:rPr>
              <w:t>改性尼龙</w:t>
            </w:r>
          </w:p>
        </w:tc>
        <w:tc>
          <w:tcPr>
            <w:tcW w:w="3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用于左心耳封堵相关手术，以及联合房颤预防卒中的一站式手术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E4C25"/>
    <w:rsid w:val="0E0B31A5"/>
    <w:rsid w:val="1E0E4C25"/>
    <w:rsid w:val="1EDF46B4"/>
    <w:rsid w:val="2C492AA7"/>
    <w:rsid w:val="582D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2021-09-01T04:40:00Z</dcterms:created>
  <dc:creator>微风沉醉</dc:creator>
  <cp:lastModifiedBy>gzk-sry</cp:lastModifiedBy>
  <dcterms:modified xsi:type="dcterms:W3CDTF">2021-10-14T08:58:59Z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FB23B00217964117B9C207DE9990E12D</vt:lpwstr>
  </property>
</Properties>
</file>